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99A" w:rsidRPr="00F9399A" w:rsidRDefault="00F9399A" w:rsidP="00F9399A">
      <w:pPr>
        <w:tabs>
          <w:tab w:val="left" w:pos="851"/>
        </w:tabs>
        <w:spacing w:after="0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F9399A">
        <w:rPr>
          <w:rFonts w:ascii="Times New Roman" w:hAnsi="Times New Roman" w:cs="Times New Roman"/>
          <w:bCs/>
          <w:sz w:val="24"/>
          <w:szCs w:val="24"/>
        </w:rPr>
        <w:t>Nama</w:t>
      </w:r>
      <w:r w:rsidRPr="00F9399A">
        <w:rPr>
          <w:rFonts w:ascii="Times New Roman" w:hAnsi="Times New Roman" w:cs="Times New Roman"/>
          <w:bCs/>
          <w:sz w:val="24"/>
          <w:szCs w:val="24"/>
        </w:rPr>
        <w:tab/>
        <w:t>: Muh. Afrizal Aditya P.</w:t>
      </w:r>
    </w:p>
    <w:p w:rsidR="00F9399A" w:rsidRPr="00F9399A" w:rsidRDefault="00F9399A" w:rsidP="00F9399A">
      <w:pPr>
        <w:tabs>
          <w:tab w:val="left" w:pos="851"/>
        </w:tabs>
        <w:spacing w:after="0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F9399A">
        <w:rPr>
          <w:rFonts w:ascii="Times New Roman" w:hAnsi="Times New Roman" w:cs="Times New Roman"/>
          <w:bCs/>
          <w:sz w:val="24"/>
          <w:szCs w:val="24"/>
        </w:rPr>
        <w:t>NIM</w:t>
      </w:r>
      <w:r w:rsidRPr="00F9399A">
        <w:rPr>
          <w:rFonts w:ascii="Times New Roman" w:hAnsi="Times New Roman" w:cs="Times New Roman"/>
          <w:bCs/>
          <w:sz w:val="24"/>
          <w:szCs w:val="24"/>
        </w:rPr>
        <w:tab/>
        <w:t>: 11522378</w:t>
      </w:r>
    </w:p>
    <w:p w:rsidR="00F9399A" w:rsidRPr="00F9399A" w:rsidRDefault="00F9399A" w:rsidP="00F9399A">
      <w:pPr>
        <w:tabs>
          <w:tab w:val="left" w:pos="851"/>
        </w:tabs>
        <w:spacing w:after="0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F9399A">
        <w:rPr>
          <w:rFonts w:ascii="Times New Roman" w:hAnsi="Times New Roman" w:cs="Times New Roman"/>
          <w:bCs/>
          <w:sz w:val="24"/>
          <w:szCs w:val="24"/>
        </w:rPr>
        <w:t>Klas</w:t>
      </w:r>
      <w:r w:rsidRPr="00F9399A">
        <w:rPr>
          <w:rFonts w:ascii="Times New Roman" w:hAnsi="Times New Roman" w:cs="Times New Roman"/>
          <w:bCs/>
          <w:sz w:val="24"/>
          <w:szCs w:val="24"/>
        </w:rPr>
        <w:tab/>
        <w:t>: A</w:t>
      </w:r>
    </w:p>
    <w:p w:rsidR="00F9399A" w:rsidRDefault="00F9399A" w:rsidP="00F9399A">
      <w:pPr>
        <w:spacing w:after="0"/>
        <w:outlineLvl w:val="0"/>
        <w:rPr>
          <w:rFonts w:ascii="Times New Roman" w:hAnsi="Times New Roman" w:cs="Times New Roman"/>
          <w:b/>
          <w:sz w:val="32"/>
          <w:szCs w:val="32"/>
        </w:rPr>
      </w:pPr>
    </w:p>
    <w:p w:rsidR="004F4FEE" w:rsidRPr="004F4FEE" w:rsidRDefault="004F4FEE" w:rsidP="00DE5740">
      <w:pPr>
        <w:spacing w:after="0"/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  <w:r w:rsidRPr="004F4FEE">
        <w:rPr>
          <w:rFonts w:ascii="Times New Roman" w:hAnsi="Times New Roman" w:cs="Times New Roman"/>
          <w:b/>
          <w:sz w:val="32"/>
          <w:szCs w:val="32"/>
        </w:rPr>
        <w:t xml:space="preserve">MODUL  1 </w:t>
      </w:r>
    </w:p>
    <w:p w:rsidR="004F4FEE" w:rsidRDefault="004F4FEE" w:rsidP="00DE5740">
      <w:pPr>
        <w:spacing w:after="0"/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  <w:r w:rsidRPr="004F4FEE">
        <w:rPr>
          <w:rFonts w:ascii="Times New Roman" w:hAnsi="Times New Roman" w:cs="Times New Roman"/>
          <w:b/>
          <w:sz w:val="32"/>
          <w:szCs w:val="32"/>
        </w:rPr>
        <w:t>UJI HIPOTESIS</w:t>
      </w:r>
    </w:p>
    <w:p w:rsidR="004F4FEE" w:rsidRPr="00F9399A" w:rsidRDefault="004F4FEE" w:rsidP="004F4FE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F4FEE" w:rsidRPr="00F9399A" w:rsidRDefault="004F4FEE" w:rsidP="004F4FEE">
      <w:pPr>
        <w:pStyle w:val="ListParagraph"/>
        <w:numPr>
          <w:ilvl w:val="1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9399A">
        <w:rPr>
          <w:rFonts w:ascii="Times New Roman" w:hAnsi="Times New Roman" w:cs="Times New Roman"/>
          <w:b/>
          <w:sz w:val="28"/>
          <w:szCs w:val="28"/>
        </w:rPr>
        <w:t>Tujuan Praktikum</w:t>
      </w:r>
    </w:p>
    <w:p w:rsidR="004F4FEE" w:rsidRDefault="00F37F65" w:rsidP="004F4FEE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Mahasiswa memahami Uji Hipotesis Parameter Populasi T</w:t>
      </w:r>
      <w:r w:rsidR="004F4FEE">
        <w:rPr>
          <w:rFonts w:ascii="Times New Roman" w:hAnsi="Times New Roman" w:cs="Times New Roman"/>
          <w:sz w:val="24"/>
          <w:szCs w:val="24"/>
        </w:rPr>
        <w:t>unggal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F4FEE" w:rsidRPr="004F4FEE" w:rsidRDefault="00F37F65" w:rsidP="004F4FEE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Mampu menyeleseikan persoalan Uji Hipotesis Parameter Populasi T</w:t>
      </w:r>
      <w:r w:rsidR="004F4FEE">
        <w:rPr>
          <w:rFonts w:ascii="Times New Roman" w:hAnsi="Times New Roman" w:cs="Times New Roman"/>
          <w:sz w:val="24"/>
          <w:szCs w:val="24"/>
        </w:rPr>
        <w:t>unggal dengan</w:t>
      </w:r>
    </w:p>
    <w:p w:rsidR="004F4FEE" w:rsidRDefault="00F37F65" w:rsidP="00B27985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software SPSS.</w:t>
      </w:r>
    </w:p>
    <w:p w:rsidR="00D3404E" w:rsidRDefault="00D3404E" w:rsidP="00B27985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</w:p>
    <w:p w:rsidR="00F37F65" w:rsidRPr="00F9399A" w:rsidRDefault="00F37F65" w:rsidP="00F37F65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F9399A">
        <w:rPr>
          <w:rFonts w:ascii="Times New Roman" w:hAnsi="Times New Roman" w:cs="Times New Roman"/>
          <w:b/>
          <w:sz w:val="28"/>
          <w:szCs w:val="28"/>
        </w:rPr>
        <w:t>Tugas Praktikum</w:t>
      </w:r>
    </w:p>
    <w:p w:rsidR="009B6EFE" w:rsidRDefault="00F37F65" w:rsidP="00B27985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Melakukan uji hipotesis parameter tunggal </w:t>
      </w:r>
    </w:p>
    <w:p w:rsidR="00D3404E" w:rsidRDefault="00D3404E" w:rsidP="00B27985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</w:p>
    <w:p w:rsidR="009B6EFE" w:rsidRPr="00F9399A" w:rsidRDefault="009B6EFE" w:rsidP="009B6EFE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F9399A">
        <w:rPr>
          <w:rFonts w:ascii="Times New Roman" w:hAnsi="Times New Roman" w:cs="Times New Roman"/>
          <w:b/>
          <w:sz w:val="28"/>
          <w:szCs w:val="28"/>
        </w:rPr>
        <w:t>Pengolahan Data</w:t>
      </w:r>
    </w:p>
    <w:p w:rsidR="009B6EFE" w:rsidRDefault="009B6EFE" w:rsidP="00DE5740">
      <w:pPr>
        <w:pStyle w:val="ListParagraph"/>
        <w:ind w:left="360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1.3.1  Diskripsi Kasus</w:t>
      </w:r>
    </w:p>
    <w:p w:rsidR="006F677F" w:rsidRPr="00B27985" w:rsidRDefault="006F677F" w:rsidP="00A90E44">
      <w:pPr>
        <w:pStyle w:val="ListParagraph"/>
        <w:tabs>
          <w:tab w:val="left" w:pos="993"/>
        </w:tabs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Setiap tahunnya ada ribuan wisatawan asing dari berbagai negara datang ke indonesia untuk berlibur. </w:t>
      </w:r>
      <w:r w:rsidRPr="00B27985">
        <w:rPr>
          <w:rFonts w:ascii="Times New Roman" w:hAnsi="Times New Roman" w:cs="Times New Roman"/>
          <w:sz w:val="24"/>
          <w:szCs w:val="24"/>
        </w:rPr>
        <w:t xml:space="preserve">Departemen Budaya dan Pariwisata mengeklaim bahwa </w:t>
      </w:r>
      <w:r w:rsidR="009B6EFE" w:rsidRPr="00B27985">
        <w:rPr>
          <w:rFonts w:ascii="Times New Roman" w:eastAsia="Times New Roman" w:hAnsi="Times New Roman" w:cs="Times New Roman"/>
          <w:sz w:val="24"/>
          <w:szCs w:val="24"/>
          <w:lang w:eastAsia="id-ID"/>
        </w:rPr>
        <w:t>rata-rata pengeluaran wisatawan mancanegara per kunjungan menurut negara tempat tinggal</w:t>
      </w:r>
      <w:r w:rsidRPr="00B27985">
        <w:rPr>
          <w:rFonts w:ascii="Times New Roman" w:eastAsia="Times New Roman" w:hAnsi="Times New Roman" w:cs="Times New Roman"/>
          <w:sz w:val="24"/>
          <w:szCs w:val="24"/>
          <w:lang w:eastAsia="id-ID"/>
        </w:rPr>
        <w:t xml:space="preserve"> atau as</w:t>
      </w:r>
      <w:r w:rsidR="00A90E44">
        <w:rPr>
          <w:rFonts w:ascii="Times New Roman" w:eastAsia="Times New Roman" w:hAnsi="Times New Roman" w:cs="Times New Roman"/>
          <w:sz w:val="24"/>
          <w:szCs w:val="24"/>
          <w:lang w:eastAsia="id-ID"/>
        </w:rPr>
        <w:t xml:space="preserve">al wisatawan tahun 2010 sebesar </w:t>
      </w:r>
      <w:r w:rsidR="00EC02BB">
        <w:rPr>
          <w:rFonts w:ascii="Times New Roman" w:eastAsia="Times New Roman" w:hAnsi="Times New Roman" w:cs="Times New Roman"/>
          <w:sz w:val="24"/>
          <w:szCs w:val="24"/>
          <w:lang w:eastAsia="id-ID"/>
        </w:rPr>
        <w:t>12</w:t>
      </w:r>
      <w:r w:rsidRPr="00B27985">
        <w:rPr>
          <w:rFonts w:ascii="Times New Roman" w:eastAsia="Times New Roman" w:hAnsi="Times New Roman" w:cs="Times New Roman"/>
          <w:sz w:val="24"/>
          <w:szCs w:val="24"/>
          <w:lang w:eastAsia="id-ID"/>
        </w:rPr>
        <w:t>00 US$.</w:t>
      </w:r>
      <w:r w:rsidR="00B27985">
        <w:rPr>
          <w:rFonts w:ascii="Times New Roman" w:eastAsia="Times New Roman" w:hAnsi="Times New Roman" w:cs="Times New Roman"/>
          <w:sz w:val="24"/>
          <w:szCs w:val="24"/>
          <w:lang w:eastAsia="id-ID"/>
        </w:rPr>
        <w:t xml:space="preserve"> </w:t>
      </w:r>
      <w:r w:rsidR="00A90E44">
        <w:rPr>
          <w:rFonts w:ascii="Times New Roman" w:eastAsia="Times New Roman" w:hAnsi="Times New Roman" w:cs="Times New Roman"/>
          <w:sz w:val="24"/>
          <w:szCs w:val="24"/>
          <w:lang w:eastAsia="id-ID"/>
        </w:rPr>
        <w:t xml:space="preserve">Untuk </w:t>
      </w:r>
      <w:r w:rsidR="004F430D">
        <w:rPr>
          <w:rFonts w:ascii="Times New Roman" w:eastAsia="Times New Roman" w:hAnsi="Times New Roman" w:cs="Times New Roman"/>
          <w:sz w:val="24"/>
          <w:szCs w:val="24"/>
          <w:lang w:eastAsia="id-ID"/>
        </w:rPr>
        <w:t xml:space="preserve">menyakinkan hal </w:t>
      </w:r>
      <w:r w:rsidR="00A90E44">
        <w:rPr>
          <w:rFonts w:ascii="Times New Roman" w:eastAsia="Times New Roman" w:hAnsi="Times New Roman" w:cs="Times New Roman"/>
          <w:sz w:val="24"/>
          <w:szCs w:val="24"/>
          <w:lang w:eastAsia="id-ID"/>
        </w:rPr>
        <w:t>itu m</w:t>
      </w:r>
      <w:r w:rsidR="00B27985">
        <w:rPr>
          <w:rFonts w:ascii="Times New Roman" w:eastAsia="Times New Roman" w:hAnsi="Times New Roman" w:cs="Times New Roman"/>
          <w:sz w:val="24"/>
          <w:szCs w:val="24"/>
          <w:lang w:eastAsia="id-ID"/>
        </w:rPr>
        <w:t>aka dilak</w:t>
      </w:r>
      <w:r w:rsidR="00A90E44">
        <w:rPr>
          <w:rFonts w:ascii="Times New Roman" w:eastAsia="Times New Roman" w:hAnsi="Times New Roman" w:cs="Times New Roman"/>
          <w:sz w:val="24"/>
          <w:szCs w:val="24"/>
          <w:lang w:eastAsia="id-ID"/>
        </w:rPr>
        <w:t>ukan penelitian dengan sampel 30</w:t>
      </w:r>
      <w:r w:rsidR="00B27985">
        <w:rPr>
          <w:rFonts w:ascii="Times New Roman" w:eastAsia="Times New Roman" w:hAnsi="Times New Roman" w:cs="Times New Roman"/>
          <w:sz w:val="24"/>
          <w:szCs w:val="24"/>
          <w:lang w:eastAsia="id-ID"/>
        </w:rPr>
        <w:t xml:space="preserve"> orang wisatawan mancanegara dari berbagai negara.</w:t>
      </w:r>
    </w:p>
    <w:p w:rsidR="00B8639E" w:rsidRDefault="006F677F" w:rsidP="00DE5740">
      <w:pPr>
        <w:tabs>
          <w:tab w:val="left" w:pos="426"/>
          <w:tab w:val="left" w:pos="993"/>
        </w:tabs>
        <w:spacing w:after="0"/>
        <w:outlineLvl w:val="0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d-ID"/>
        </w:rPr>
        <w:tab/>
        <w:t xml:space="preserve">1.3.2 </w:t>
      </w:r>
      <w:r w:rsidRPr="006F677F">
        <w:rPr>
          <w:rFonts w:ascii="Times New Roman" w:eastAsia="Times New Roman" w:hAnsi="Times New Roman" w:cs="Times New Roman"/>
          <w:sz w:val="24"/>
          <w:szCs w:val="24"/>
          <w:lang w:eastAsia="id-ID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id-ID"/>
        </w:rPr>
        <w:t xml:space="preserve">Tabel Data Teoritis </w:t>
      </w:r>
    </w:p>
    <w:tbl>
      <w:tblPr>
        <w:tblW w:w="9114" w:type="dxa"/>
        <w:tblInd w:w="93" w:type="dxa"/>
        <w:tblLook w:val="04A0"/>
      </w:tblPr>
      <w:tblGrid>
        <w:gridCol w:w="2178"/>
        <w:gridCol w:w="867"/>
        <w:gridCol w:w="867"/>
        <w:gridCol w:w="867"/>
        <w:gridCol w:w="867"/>
        <w:gridCol w:w="867"/>
        <w:gridCol w:w="867"/>
        <w:gridCol w:w="867"/>
        <w:gridCol w:w="867"/>
      </w:tblGrid>
      <w:tr w:rsidR="00B8639E" w:rsidRPr="00B8639E" w:rsidTr="00A90E44">
        <w:trPr>
          <w:trHeight w:val="675"/>
        </w:trPr>
        <w:tc>
          <w:tcPr>
            <w:tcW w:w="911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8639E" w:rsidRPr="00B8639E" w:rsidRDefault="00B8639E" w:rsidP="00B863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d-ID"/>
              </w:rPr>
            </w:pPr>
            <w:r w:rsidRPr="00B8639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d-ID"/>
              </w:rPr>
              <w:t>Rata-rata Pengeluaran Wisatawan Mancanegara per Kunjungan Menurut Negara Tempat Tinggal</w:t>
            </w:r>
          </w:p>
        </w:tc>
      </w:tr>
      <w:tr w:rsidR="00B8639E" w:rsidRPr="00B8639E" w:rsidTr="00A90E44">
        <w:trPr>
          <w:trHeight w:val="381"/>
        </w:trPr>
        <w:tc>
          <w:tcPr>
            <w:tcW w:w="9114" w:type="dxa"/>
            <w:gridSpan w:val="9"/>
            <w:tcBorders>
              <w:top w:val="nil"/>
              <w:left w:val="nil"/>
              <w:bottom w:val="single" w:sz="4" w:space="0" w:color="FFFFFF"/>
              <w:right w:val="nil"/>
            </w:tcBorders>
            <w:shd w:val="clear" w:color="000000" w:fill="FFFFFF"/>
            <w:noWrap/>
            <w:hideMark/>
          </w:tcPr>
          <w:p w:rsidR="00B8639E" w:rsidRPr="00B8639E" w:rsidRDefault="00B8639E" w:rsidP="00B863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d-ID"/>
              </w:rPr>
            </w:pPr>
            <w:r w:rsidRPr="00B8639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d-ID"/>
              </w:rPr>
              <w:t>2003-2010 (US$)</w:t>
            </w:r>
          </w:p>
        </w:tc>
      </w:tr>
      <w:tr w:rsidR="000E0E58" w:rsidRPr="00B8639E" w:rsidTr="00A90E44">
        <w:trPr>
          <w:trHeight w:val="587"/>
        </w:trPr>
        <w:tc>
          <w:tcPr>
            <w:tcW w:w="2178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376091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id-ID"/>
              </w:rPr>
            </w:pPr>
            <w:r w:rsidRPr="00B8639E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id-ID"/>
              </w:rPr>
              <w:t>Negara Asal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376091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id-ID"/>
              </w:rPr>
            </w:pPr>
            <w:r w:rsidRPr="00B8639E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id-ID"/>
              </w:rPr>
              <w:t>2003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376091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id-ID"/>
              </w:rPr>
            </w:pPr>
            <w:r w:rsidRPr="00B8639E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id-ID"/>
              </w:rPr>
              <w:t>2004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376091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id-ID"/>
              </w:rPr>
            </w:pPr>
            <w:r w:rsidRPr="00B8639E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id-ID"/>
              </w:rPr>
              <w:t>2005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376091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id-ID"/>
              </w:rPr>
            </w:pPr>
            <w:r w:rsidRPr="00B8639E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id-ID"/>
              </w:rPr>
              <w:t>2006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376091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id-ID"/>
              </w:rPr>
            </w:pPr>
            <w:r w:rsidRPr="00B8639E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id-ID"/>
              </w:rPr>
              <w:t>2007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376091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id-ID"/>
              </w:rPr>
            </w:pPr>
            <w:r w:rsidRPr="00B8639E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id-ID"/>
              </w:rPr>
              <w:t>2008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376091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id-ID"/>
              </w:rPr>
            </w:pPr>
            <w:r w:rsidRPr="00B8639E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id-ID"/>
              </w:rPr>
              <w:t>2009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376091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id-ID"/>
              </w:rPr>
            </w:pPr>
            <w:r w:rsidRPr="00B8639E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id-ID"/>
              </w:rPr>
              <w:t>2010</w:t>
            </w:r>
          </w:p>
        </w:tc>
      </w:tr>
      <w:tr w:rsidR="000E0E58" w:rsidRPr="00B8639E" w:rsidTr="00A90E44">
        <w:trPr>
          <w:trHeight w:val="381"/>
        </w:trPr>
        <w:tc>
          <w:tcPr>
            <w:tcW w:w="2178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FFFFF"/>
            <w:noWrap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Brunei Darussalam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1083.23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564.94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822.60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550.87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828.72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1011.73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748.00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891.70</w:t>
            </w:r>
          </w:p>
        </w:tc>
      </w:tr>
      <w:tr w:rsidR="000E0E58" w:rsidRPr="00B8639E" w:rsidTr="00A90E44">
        <w:trPr>
          <w:trHeight w:val="381"/>
        </w:trPr>
        <w:tc>
          <w:tcPr>
            <w:tcW w:w="2178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FFFFF"/>
            <w:noWrap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Malaysia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698.13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511.58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526.81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474.80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585.99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684.86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684.81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676.60</w:t>
            </w:r>
          </w:p>
        </w:tc>
      </w:tr>
      <w:tr w:rsidR="000E0E58" w:rsidRPr="00B8639E" w:rsidTr="00A90E44">
        <w:trPr>
          <w:trHeight w:val="381"/>
        </w:trPr>
        <w:tc>
          <w:tcPr>
            <w:tcW w:w="2178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FFFFF"/>
            <w:noWrap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Filipina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835.45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1007.01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965.56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586.40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668.14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1131.81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995.94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854.79</w:t>
            </w:r>
          </w:p>
        </w:tc>
      </w:tr>
      <w:tr w:rsidR="000E0E58" w:rsidRPr="00B8639E" w:rsidTr="00A90E44">
        <w:trPr>
          <w:trHeight w:val="381"/>
        </w:trPr>
        <w:tc>
          <w:tcPr>
            <w:tcW w:w="2178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FFFFF"/>
            <w:noWrap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Singapura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538.85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457.79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507.78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507.82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593.02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818.07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602.81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675.81</w:t>
            </w:r>
          </w:p>
        </w:tc>
      </w:tr>
      <w:tr w:rsidR="000E0E58" w:rsidRPr="00B8639E" w:rsidTr="00A90E44">
        <w:trPr>
          <w:trHeight w:val="381"/>
        </w:trPr>
        <w:tc>
          <w:tcPr>
            <w:tcW w:w="2178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FFFFF"/>
            <w:noWrap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Thailand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748.77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698.72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672.31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876.84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893.86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1069.17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858.65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787.05</w:t>
            </w:r>
          </w:p>
        </w:tc>
      </w:tr>
      <w:tr w:rsidR="000E0E58" w:rsidRPr="00B8639E" w:rsidTr="00A90E44">
        <w:trPr>
          <w:trHeight w:val="381"/>
        </w:trPr>
        <w:tc>
          <w:tcPr>
            <w:tcW w:w="2178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FFFFF"/>
            <w:noWrap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Hongkong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934.88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836.34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871.53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789.87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844.58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1261.13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856.32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962.35</w:t>
            </w:r>
          </w:p>
        </w:tc>
      </w:tr>
      <w:tr w:rsidR="000E0E58" w:rsidRPr="00B8639E" w:rsidTr="00A90E44">
        <w:trPr>
          <w:trHeight w:val="381"/>
        </w:trPr>
        <w:tc>
          <w:tcPr>
            <w:tcW w:w="2178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FFFFF"/>
            <w:noWrap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India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767.33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855.19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903.99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962.33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1101.72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1205.63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1327.94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1074.89</w:t>
            </w:r>
          </w:p>
        </w:tc>
      </w:tr>
      <w:tr w:rsidR="000E0E58" w:rsidRPr="00B8639E" w:rsidTr="00A90E44">
        <w:trPr>
          <w:trHeight w:val="381"/>
        </w:trPr>
        <w:tc>
          <w:tcPr>
            <w:tcW w:w="2178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FFFFF"/>
            <w:noWrap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Jepang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966.69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887.02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838.50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968.36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741.00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1196.94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916.00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978.28</w:t>
            </w:r>
          </w:p>
        </w:tc>
      </w:tr>
      <w:tr w:rsidR="000E0E58" w:rsidRPr="00B8639E" w:rsidTr="00A90E44">
        <w:trPr>
          <w:trHeight w:val="381"/>
        </w:trPr>
        <w:tc>
          <w:tcPr>
            <w:tcW w:w="2178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FFFFF"/>
            <w:noWrap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Rep. Korea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1107.31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910.13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872.89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858.79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930.07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1014.68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847.77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912.92</w:t>
            </w:r>
          </w:p>
        </w:tc>
      </w:tr>
      <w:tr w:rsidR="000E0E58" w:rsidRPr="00B8639E" w:rsidTr="00A90E44">
        <w:trPr>
          <w:trHeight w:val="381"/>
        </w:trPr>
        <w:tc>
          <w:tcPr>
            <w:tcW w:w="2178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FFFFF"/>
            <w:noWrap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Pakistan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699.66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1045.16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754.65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899.22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1064.64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1090.56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846.17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1064.40</w:t>
            </w:r>
          </w:p>
        </w:tc>
      </w:tr>
      <w:tr w:rsidR="000E0E58" w:rsidRPr="00B8639E" w:rsidTr="00A90E44">
        <w:trPr>
          <w:trHeight w:val="381"/>
        </w:trPr>
        <w:tc>
          <w:tcPr>
            <w:tcW w:w="2178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FFFFF"/>
            <w:noWrap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Bangladesh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773.37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839.73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1088.04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1272.89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892.50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1567.50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1122.80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1202.32</w:t>
            </w:r>
          </w:p>
        </w:tc>
      </w:tr>
      <w:tr w:rsidR="000E0E58" w:rsidRPr="00B8639E" w:rsidTr="00A90E44">
        <w:trPr>
          <w:trHeight w:val="381"/>
        </w:trPr>
        <w:tc>
          <w:tcPr>
            <w:tcW w:w="2178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FFFFF"/>
            <w:noWrap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Srilanka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1041.09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1019.40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997.25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704.03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909.55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783.35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1112.11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1270.64</w:t>
            </w:r>
          </w:p>
        </w:tc>
      </w:tr>
      <w:tr w:rsidR="000E0E58" w:rsidRPr="00B8639E" w:rsidTr="00A90E44">
        <w:trPr>
          <w:trHeight w:val="381"/>
        </w:trPr>
        <w:tc>
          <w:tcPr>
            <w:tcW w:w="2178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FFFFF"/>
            <w:noWrap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Taiwan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1077.33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747.71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810.63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728.61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781.96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1044.24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789.00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865.62</w:t>
            </w:r>
          </w:p>
        </w:tc>
      </w:tr>
      <w:tr w:rsidR="000E0E58" w:rsidRPr="00B8639E" w:rsidTr="00A90E44">
        <w:trPr>
          <w:trHeight w:val="381"/>
        </w:trPr>
        <w:tc>
          <w:tcPr>
            <w:tcW w:w="2178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FFFFF"/>
            <w:noWrap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Rep. Cina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1115.60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875.68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654.73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779.24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971.27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1112.71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888.54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923.33</w:t>
            </w:r>
          </w:p>
        </w:tc>
      </w:tr>
      <w:tr w:rsidR="000E0E58" w:rsidRPr="00B8639E" w:rsidTr="00A90E44">
        <w:trPr>
          <w:trHeight w:val="381"/>
        </w:trPr>
        <w:tc>
          <w:tcPr>
            <w:tcW w:w="2178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FFFFF"/>
            <w:noWrap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Arab Saudi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1444.98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1810.80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1630.79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1661.57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1404.44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2266.06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1330.14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1610.95</w:t>
            </w:r>
          </w:p>
        </w:tc>
      </w:tr>
      <w:tr w:rsidR="000E0E58" w:rsidRPr="00B8639E" w:rsidTr="00A90E44">
        <w:trPr>
          <w:trHeight w:val="381"/>
        </w:trPr>
        <w:tc>
          <w:tcPr>
            <w:tcW w:w="2178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FFFFF"/>
            <w:noWrap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Austria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1141.71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1464.27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1158.80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1283.68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1334.10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1404.54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1412.56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1472.86</w:t>
            </w:r>
          </w:p>
        </w:tc>
      </w:tr>
      <w:tr w:rsidR="000E0E58" w:rsidRPr="00B8639E" w:rsidTr="00A90E44">
        <w:trPr>
          <w:trHeight w:val="381"/>
        </w:trPr>
        <w:tc>
          <w:tcPr>
            <w:tcW w:w="2178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FFFFF"/>
            <w:noWrap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Belgia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1538.41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1280.09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1192.05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1195.14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1810.35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1673.32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1326.53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1808.53</w:t>
            </w:r>
          </w:p>
        </w:tc>
      </w:tr>
      <w:tr w:rsidR="000E0E58" w:rsidRPr="00B8639E" w:rsidTr="00A90E44">
        <w:trPr>
          <w:trHeight w:val="381"/>
        </w:trPr>
        <w:tc>
          <w:tcPr>
            <w:tcW w:w="2178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FFFFF"/>
            <w:noWrap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Denmark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1253.02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1177.52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733.17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493.90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1391.38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1635.88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1160.57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1610.94</w:t>
            </w:r>
          </w:p>
        </w:tc>
      </w:tr>
      <w:tr w:rsidR="000E0E58" w:rsidRPr="00B8639E" w:rsidTr="00A90E44">
        <w:trPr>
          <w:trHeight w:val="381"/>
        </w:trPr>
        <w:tc>
          <w:tcPr>
            <w:tcW w:w="2178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FFFFF"/>
            <w:noWrap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Perancis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1111.55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1267.33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1152.38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1337.01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1161.98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1478.65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1405.95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1497.46</w:t>
            </w:r>
          </w:p>
        </w:tc>
      </w:tr>
      <w:tr w:rsidR="000E0E58" w:rsidRPr="00B8639E" w:rsidTr="00A90E44">
        <w:trPr>
          <w:trHeight w:val="381"/>
        </w:trPr>
        <w:tc>
          <w:tcPr>
            <w:tcW w:w="2178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FFFFF"/>
            <w:noWrap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Jerman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1182.64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1245.50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1205.82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1119.76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1177.91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1617.92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1446.30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1496.65</w:t>
            </w:r>
          </w:p>
        </w:tc>
      </w:tr>
      <w:tr w:rsidR="000E0E58" w:rsidRPr="00B8639E" w:rsidTr="00A90E44">
        <w:trPr>
          <w:trHeight w:val="381"/>
        </w:trPr>
        <w:tc>
          <w:tcPr>
            <w:tcW w:w="2178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FFFFF"/>
            <w:noWrap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Italia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1014.98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1141.25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1194.42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1096.87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1187.48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1356.44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1389.30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1275.47</w:t>
            </w:r>
          </w:p>
        </w:tc>
      </w:tr>
      <w:tr w:rsidR="000E0E58" w:rsidRPr="00B8639E" w:rsidTr="00A90E44">
        <w:trPr>
          <w:trHeight w:val="381"/>
        </w:trPr>
        <w:tc>
          <w:tcPr>
            <w:tcW w:w="2178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FFFFF"/>
            <w:noWrap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Belanda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1171.46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1365.35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1454.95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1365.91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1375.16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1719.98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1482.49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1772.96</w:t>
            </w:r>
          </w:p>
        </w:tc>
      </w:tr>
      <w:tr w:rsidR="000E0E58" w:rsidRPr="00B8639E" w:rsidTr="00A90E44">
        <w:trPr>
          <w:trHeight w:val="381"/>
        </w:trPr>
        <w:tc>
          <w:tcPr>
            <w:tcW w:w="2178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FFFFF"/>
            <w:noWrap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Spanyol&amp;Portugal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1237.42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1247.82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1405.77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2003.33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1387.16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1388.45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1532.29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1600.31</w:t>
            </w:r>
          </w:p>
        </w:tc>
      </w:tr>
      <w:tr w:rsidR="000E0E58" w:rsidRPr="00B8639E" w:rsidTr="00A90E44">
        <w:trPr>
          <w:trHeight w:val="381"/>
        </w:trPr>
        <w:tc>
          <w:tcPr>
            <w:tcW w:w="2178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FFFFF"/>
            <w:noWrap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 xml:space="preserve">Portugal </w:t>
            </w:r>
            <w:r w:rsidRPr="00B8639E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id-ID"/>
              </w:rPr>
              <w:t>1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NA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NA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NA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NA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NA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0E0E58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1</w:t>
            </w:r>
            <w:r w:rsidR="00B8639E"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171.86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1277.62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1424.23</w:t>
            </w:r>
          </w:p>
        </w:tc>
      </w:tr>
      <w:tr w:rsidR="000E0E58" w:rsidRPr="00B8639E" w:rsidTr="00A90E44">
        <w:trPr>
          <w:trHeight w:val="381"/>
        </w:trPr>
        <w:tc>
          <w:tcPr>
            <w:tcW w:w="2178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FFFFF"/>
            <w:noWrap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Swedia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994.27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1060.08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1102.16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991.33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1395.82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1587.93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1022.79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1665.80</w:t>
            </w:r>
          </w:p>
        </w:tc>
      </w:tr>
      <w:tr w:rsidR="000E0E58" w:rsidRPr="00B8639E" w:rsidTr="00A90E44">
        <w:trPr>
          <w:trHeight w:val="381"/>
        </w:trPr>
        <w:tc>
          <w:tcPr>
            <w:tcW w:w="2178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FFFFF"/>
            <w:noWrap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Swiss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785.77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1108.74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1207.89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1811.61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1022.17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1444.08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1708.68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1587.84</w:t>
            </w:r>
          </w:p>
        </w:tc>
      </w:tr>
      <w:tr w:rsidR="000E0E58" w:rsidRPr="00B8639E" w:rsidTr="00A90E44">
        <w:trPr>
          <w:trHeight w:val="381"/>
        </w:trPr>
        <w:tc>
          <w:tcPr>
            <w:tcW w:w="2178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FFFFF"/>
            <w:noWrap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Inggris Raya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1087.22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1179.65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1169.95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1246.45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1354.18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1456.84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1210.72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1441.50</w:t>
            </w:r>
          </w:p>
        </w:tc>
      </w:tr>
      <w:tr w:rsidR="000E0E58" w:rsidRPr="00B8639E" w:rsidTr="00A90E44">
        <w:trPr>
          <w:trHeight w:val="381"/>
        </w:trPr>
        <w:tc>
          <w:tcPr>
            <w:tcW w:w="2178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FFFFF"/>
            <w:noWrap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Finlandia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738.53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1095.82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682.16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1128.96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1166.40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1292.20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1487.43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1679.11</w:t>
            </w:r>
          </w:p>
        </w:tc>
      </w:tr>
      <w:tr w:rsidR="000E0E58" w:rsidRPr="00B8639E" w:rsidTr="00A90E44">
        <w:trPr>
          <w:trHeight w:val="381"/>
        </w:trPr>
        <w:tc>
          <w:tcPr>
            <w:tcW w:w="2178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FFFFF"/>
            <w:noWrap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Norwegia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826.17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1222.81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1314.24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846.57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1198.41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1537.39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2132.80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1214.00</w:t>
            </w:r>
          </w:p>
        </w:tc>
      </w:tr>
      <w:tr w:rsidR="000E0E58" w:rsidRPr="00B8639E" w:rsidTr="00A90E44">
        <w:trPr>
          <w:trHeight w:val="381"/>
        </w:trPr>
        <w:tc>
          <w:tcPr>
            <w:tcW w:w="2178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FFFFF"/>
            <w:noWrap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Rusia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1019.73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1259.10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1167.95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1735.61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1509.25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2133.65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1526.54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B8639E" w:rsidRPr="00B8639E" w:rsidRDefault="00B8639E" w:rsidP="00B86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d-ID"/>
              </w:rPr>
            </w:pPr>
            <w:r w:rsidRPr="00B8639E">
              <w:rPr>
                <w:rFonts w:ascii="Arial" w:eastAsia="Times New Roman" w:hAnsi="Arial" w:cs="Arial"/>
                <w:sz w:val="18"/>
                <w:szCs w:val="18"/>
                <w:lang w:eastAsia="id-ID"/>
              </w:rPr>
              <w:t>1723.00</w:t>
            </w:r>
          </w:p>
        </w:tc>
      </w:tr>
    </w:tbl>
    <w:p w:rsidR="000E0E58" w:rsidRDefault="000E0E58" w:rsidP="000E0E58">
      <w:pPr>
        <w:tabs>
          <w:tab w:val="left" w:pos="284"/>
          <w:tab w:val="left" w:pos="993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d-ID"/>
        </w:rPr>
        <w:tab/>
      </w:r>
    </w:p>
    <w:p w:rsidR="000E0E58" w:rsidRDefault="000E0E58" w:rsidP="00F9399A">
      <w:pPr>
        <w:tabs>
          <w:tab w:val="left" w:pos="426"/>
          <w:tab w:val="left" w:pos="993"/>
        </w:tabs>
        <w:spacing w:after="0" w:line="36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d-ID"/>
        </w:rPr>
        <w:tab/>
        <w:t>1.3.3 Langkah Pengerjaan</w:t>
      </w:r>
    </w:p>
    <w:p w:rsidR="000E0E58" w:rsidRDefault="000E0E58" w:rsidP="00F9399A">
      <w:pPr>
        <w:tabs>
          <w:tab w:val="left" w:pos="426"/>
          <w:tab w:val="left" w:pos="993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d-ID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d-ID"/>
        </w:rPr>
        <w:tab/>
        <w:t>a. Hipotesis yang akan diuji</w:t>
      </w:r>
    </w:p>
    <w:p w:rsidR="000E0E58" w:rsidRDefault="000E0E58" w:rsidP="00F9399A">
      <w:pPr>
        <w:tabs>
          <w:tab w:val="left" w:pos="426"/>
          <w:tab w:val="left" w:pos="993"/>
          <w:tab w:val="left" w:pos="1701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d-ID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d-ID"/>
        </w:rPr>
        <w:tab/>
        <w:t xml:space="preserve">    Ho</w:t>
      </w:r>
      <w:r>
        <w:rPr>
          <w:rFonts w:ascii="Times New Roman" w:eastAsia="Times New Roman" w:hAnsi="Times New Roman" w:cs="Times New Roman"/>
          <w:sz w:val="24"/>
          <w:szCs w:val="24"/>
          <w:lang w:eastAsia="id-ID"/>
        </w:rPr>
        <w:tab/>
        <w:t xml:space="preserve">: </w:t>
      </w:r>
      <w:r w:rsidR="00B27985">
        <w:rPr>
          <w:rFonts w:ascii="Times New Roman" w:eastAsia="Times New Roman" w:hAnsi="Times New Roman" w:cs="Times New Roman"/>
          <w:sz w:val="24"/>
          <w:szCs w:val="24"/>
          <w:lang w:eastAsia="id-ID"/>
        </w:rPr>
        <w:t>= (</w:t>
      </w:r>
      <w:r w:rsidR="00FA625C">
        <w:rPr>
          <w:rFonts w:ascii="Times New Roman" w:eastAsia="Times New Roman" w:hAnsi="Times New Roman" w:cs="Times New Roman"/>
          <w:sz w:val="24"/>
          <w:szCs w:val="24"/>
          <w:lang w:eastAsia="id-ID"/>
        </w:rPr>
        <w:t xml:space="preserve">rata-rata pengeluaran per kunjungan 1000 </w:t>
      </w:r>
      <w:r w:rsidR="00B27985">
        <w:rPr>
          <w:rFonts w:ascii="Times New Roman" w:eastAsia="Times New Roman" w:hAnsi="Times New Roman" w:cs="Times New Roman"/>
          <w:sz w:val="24"/>
          <w:szCs w:val="24"/>
          <w:lang w:eastAsia="id-ID"/>
        </w:rPr>
        <w:t>US$)</w:t>
      </w:r>
    </w:p>
    <w:p w:rsidR="00FA625C" w:rsidRDefault="00FA625C" w:rsidP="00F9399A">
      <w:pPr>
        <w:tabs>
          <w:tab w:val="left" w:pos="426"/>
          <w:tab w:val="left" w:pos="993"/>
          <w:tab w:val="left" w:pos="1701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d-ID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d-ID"/>
        </w:rPr>
        <w:tab/>
        <w:t xml:space="preserve">    Ha</w:t>
      </w:r>
      <w:r>
        <w:rPr>
          <w:rFonts w:ascii="Times New Roman" w:eastAsia="Times New Roman" w:hAnsi="Times New Roman" w:cs="Times New Roman"/>
          <w:sz w:val="24"/>
          <w:szCs w:val="24"/>
          <w:lang w:eastAsia="id-ID"/>
        </w:rPr>
        <w:tab/>
        <w:t xml:space="preserve">: </w:t>
      </w:r>
      <w:r w:rsidR="00837C55">
        <w:rPr>
          <w:rFonts w:ascii="Times New Roman" w:eastAsia="Times New Roman" w:hAnsi="Times New Roman" w:cs="Times New Roman"/>
          <w:sz w:val="24"/>
          <w:szCs w:val="24"/>
          <w:lang w:eastAsia="id-ID"/>
        </w:rPr>
        <w:t>≠</w:t>
      </w:r>
      <w:r w:rsidR="00B27985">
        <w:rPr>
          <w:rFonts w:ascii="Times New Roman" w:eastAsia="Times New Roman" w:hAnsi="Times New Roman" w:cs="Times New Roman"/>
          <w:sz w:val="24"/>
          <w:szCs w:val="24"/>
          <w:lang w:eastAsia="id-ID"/>
        </w:rPr>
        <w:t xml:space="preserve"> (rata-rata pengeluaran per kunjungan 1000 US$)</w:t>
      </w:r>
    </w:p>
    <w:p w:rsidR="00FA625C" w:rsidRDefault="00FA625C" w:rsidP="00F9399A">
      <w:pPr>
        <w:tabs>
          <w:tab w:val="left" w:pos="426"/>
          <w:tab w:val="left" w:pos="993"/>
          <w:tab w:val="left" w:pos="1701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d-ID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d-ID"/>
        </w:rPr>
        <w:tab/>
        <w:t>b. Derajat kemaknaan (α)</w:t>
      </w:r>
      <w:r>
        <w:rPr>
          <w:rFonts w:ascii="Times New Roman" w:eastAsia="Times New Roman" w:hAnsi="Times New Roman" w:cs="Times New Roman"/>
          <w:sz w:val="24"/>
          <w:szCs w:val="24"/>
          <w:lang w:eastAsia="id-ID"/>
        </w:rPr>
        <w:tab/>
        <w:t>: 5%</w:t>
      </w:r>
      <w:r w:rsidR="00EC02BB">
        <w:rPr>
          <w:rFonts w:ascii="Times New Roman" w:eastAsia="Times New Roman" w:hAnsi="Times New Roman" w:cs="Times New Roman"/>
          <w:sz w:val="24"/>
          <w:szCs w:val="24"/>
          <w:lang w:eastAsia="id-ID"/>
        </w:rPr>
        <w:t xml:space="preserve"> =0,05 </w:t>
      </w:r>
    </w:p>
    <w:p w:rsidR="00FA625C" w:rsidRDefault="004D1C41" w:rsidP="00F9399A">
      <w:pPr>
        <w:tabs>
          <w:tab w:val="left" w:pos="426"/>
          <w:tab w:val="left" w:pos="993"/>
          <w:tab w:val="left" w:pos="1701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d-ID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d-ID"/>
        </w:rPr>
        <w:tab/>
        <w:t xml:space="preserve">c. Uji t  ≤ </w:t>
      </w:r>
      <w:r w:rsidR="00A90E44">
        <w:rPr>
          <w:rFonts w:ascii="Times New Roman" w:eastAsia="Times New Roman" w:hAnsi="Times New Roman" w:cs="Times New Roman"/>
          <w:sz w:val="24"/>
          <w:szCs w:val="24"/>
          <w:lang w:eastAsia="id-ID"/>
        </w:rPr>
        <w:t>30, n : 30</w:t>
      </w:r>
    </w:p>
    <w:p w:rsidR="004F430D" w:rsidRDefault="004F430D" w:rsidP="00F9399A">
      <w:pPr>
        <w:tabs>
          <w:tab w:val="left" w:pos="426"/>
          <w:tab w:val="left" w:pos="993"/>
          <w:tab w:val="left" w:pos="1701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d-ID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d-ID"/>
        </w:rPr>
        <w:tab/>
        <w:t>d. Menggunakan SPSS</w:t>
      </w:r>
    </w:p>
    <w:p w:rsidR="00723049" w:rsidRDefault="00723049" w:rsidP="000E0E58">
      <w:pPr>
        <w:tabs>
          <w:tab w:val="left" w:pos="426"/>
          <w:tab w:val="left" w:pos="993"/>
          <w:tab w:val="left" w:pos="1701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</w:p>
    <w:p w:rsidR="00723049" w:rsidRPr="00723049" w:rsidRDefault="004D1C41" w:rsidP="00723049">
      <w:pPr>
        <w:pStyle w:val="ListParagraph"/>
        <w:numPr>
          <w:ilvl w:val="0"/>
          <w:numId w:val="4"/>
        </w:numPr>
        <w:tabs>
          <w:tab w:val="left" w:pos="426"/>
          <w:tab w:val="left" w:pos="993"/>
          <w:tab w:val="left" w:pos="1701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d-ID"/>
        </w:rPr>
        <w:t>Mengek</w:t>
      </w:r>
      <w:r w:rsidR="00723049" w:rsidRPr="00723049">
        <w:rPr>
          <w:rFonts w:ascii="Times New Roman" w:eastAsia="Times New Roman" w:hAnsi="Times New Roman" w:cs="Times New Roman"/>
          <w:sz w:val="24"/>
          <w:szCs w:val="24"/>
          <w:lang w:eastAsia="id-ID"/>
        </w:rPr>
        <w:t>lik varibel view, mengisi kolom name “pengeluran_wisatawan”</w:t>
      </w:r>
    </w:p>
    <w:p w:rsidR="00AB0643" w:rsidRDefault="00DE5740" w:rsidP="00A90E44">
      <w:pPr>
        <w:tabs>
          <w:tab w:val="left" w:pos="426"/>
          <w:tab w:val="left" w:pos="993"/>
          <w:tab w:val="left" w:pos="1701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id-ID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367665</wp:posOffset>
            </wp:positionH>
            <wp:positionV relativeFrom="paragraph">
              <wp:posOffset>84455</wp:posOffset>
            </wp:positionV>
            <wp:extent cx="5353050" cy="2324100"/>
            <wp:effectExtent l="19050" t="0" r="0" b="0"/>
            <wp:wrapTight wrapText="bothSides">
              <wp:wrapPolygon edited="0">
                <wp:start x="-77" y="0"/>
                <wp:lineTo x="-77" y="21423"/>
                <wp:lineTo x="21600" y="21423"/>
                <wp:lineTo x="21600" y="0"/>
                <wp:lineTo x="-77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r="19354" b="792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0" cy="2324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90E44">
        <w:rPr>
          <w:rFonts w:ascii="Times New Roman" w:eastAsia="Times New Roman" w:hAnsi="Times New Roman" w:cs="Times New Roman"/>
          <w:sz w:val="24"/>
          <w:szCs w:val="24"/>
          <w:lang w:eastAsia="id-ID"/>
        </w:rPr>
        <w:tab/>
      </w:r>
      <w:r w:rsidR="00A90E44">
        <w:rPr>
          <w:rFonts w:ascii="Times New Roman" w:eastAsia="Times New Roman" w:hAnsi="Times New Roman" w:cs="Times New Roman"/>
          <w:sz w:val="24"/>
          <w:szCs w:val="24"/>
          <w:lang w:eastAsia="id-ID"/>
        </w:rPr>
        <w:tab/>
      </w:r>
      <w:r w:rsidR="00AB0643">
        <w:rPr>
          <w:rFonts w:ascii="Times New Roman" w:eastAsia="Times New Roman" w:hAnsi="Times New Roman" w:cs="Times New Roman"/>
          <w:sz w:val="24"/>
          <w:szCs w:val="24"/>
          <w:lang w:eastAsia="id-ID"/>
        </w:rPr>
        <w:t xml:space="preserve"> </w:t>
      </w:r>
    </w:p>
    <w:p w:rsidR="00723049" w:rsidRDefault="004F430D" w:rsidP="00DE5740">
      <w:pPr>
        <w:tabs>
          <w:tab w:val="left" w:pos="426"/>
          <w:tab w:val="left" w:pos="993"/>
        </w:tabs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d-ID"/>
        </w:rPr>
        <w:t>Gambar 1. Varibel View</w:t>
      </w:r>
    </w:p>
    <w:p w:rsidR="00F9399A" w:rsidRDefault="00F9399A" w:rsidP="00DE5740">
      <w:pPr>
        <w:tabs>
          <w:tab w:val="left" w:pos="426"/>
          <w:tab w:val="left" w:pos="993"/>
        </w:tabs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</w:p>
    <w:p w:rsidR="00F9399A" w:rsidRDefault="00F9399A" w:rsidP="00DE5740">
      <w:pPr>
        <w:tabs>
          <w:tab w:val="left" w:pos="426"/>
          <w:tab w:val="left" w:pos="993"/>
        </w:tabs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</w:p>
    <w:p w:rsidR="004F430D" w:rsidRPr="00A01274" w:rsidRDefault="00837C55" w:rsidP="00A01274">
      <w:pPr>
        <w:pStyle w:val="ListParagraph"/>
        <w:numPr>
          <w:ilvl w:val="0"/>
          <w:numId w:val="4"/>
        </w:numPr>
        <w:tabs>
          <w:tab w:val="left" w:pos="426"/>
          <w:tab w:val="left" w:pos="993"/>
          <w:tab w:val="left" w:pos="1701"/>
        </w:tabs>
        <w:rPr>
          <w:rFonts w:ascii="Times New Roman" w:eastAsia="Times New Roman" w:hAnsi="Times New Roman" w:cs="Times New Roman"/>
          <w:sz w:val="24"/>
          <w:szCs w:val="24"/>
          <w:lang w:eastAsia="id-ID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id-ID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1529715</wp:posOffset>
            </wp:positionH>
            <wp:positionV relativeFrom="paragraph">
              <wp:posOffset>346075</wp:posOffset>
            </wp:positionV>
            <wp:extent cx="3105150" cy="3267075"/>
            <wp:effectExtent l="19050" t="0" r="0" b="0"/>
            <wp:wrapTopAndBottom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r="747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3267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23049">
        <w:rPr>
          <w:rFonts w:ascii="Times New Roman" w:eastAsia="Times New Roman" w:hAnsi="Times New Roman" w:cs="Times New Roman"/>
          <w:sz w:val="24"/>
          <w:szCs w:val="24"/>
          <w:lang w:eastAsia="id-ID"/>
        </w:rPr>
        <w:t xml:space="preserve">Setelah itu memasukan data isi pengeluran </w:t>
      </w:r>
      <w:r w:rsidR="00723049" w:rsidRPr="00723049">
        <w:rPr>
          <w:rFonts w:ascii="Times New Roman" w:eastAsia="Times New Roman" w:hAnsi="Times New Roman" w:cs="Times New Roman"/>
          <w:sz w:val="24"/>
          <w:szCs w:val="24"/>
          <w:lang w:eastAsia="id-ID"/>
        </w:rPr>
        <w:t>wisatawan</w:t>
      </w:r>
      <w:r w:rsidR="00723049">
        <w:rPr>
          <w:rFonts w:ascii="Times New Roman" w:eastAsia="Times New Roman" w:hAnsi="Times New Roman" w:cs="Times New Roman"/>
          <w:sz w:val="24"/>
          <w:szCs w:val="24"/>
          <w:lang w:eastAsia="id-ID"/>
        </w:rPr>
        <w:t xml:space="preserve"> pada data view</w:t>
      </w:r>
    </w:p>
    <w:p w:rsidR="004F4FEE" w:rsidRDefault="003D0CD7" w:rsidP="00DE5740">
      <w:pPr>
        <w:tabs>
          <w:tab w:val="left" w:pos="426"/>
          <w:tab w:val="left" w:pos="993"/>
        </w:tabs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Gambar 2. Data View</w:t>
      </w:r>
    </w:p>
    <w:p w:rsidR="00DE5740" w:rsidRPr="00A01274" w:rsidRDefault="00DE5740" w:rsidP="00A01274">
      <w:pPr>
        <w:pStyle w:val="ListParagraph"/>
        <w:numPr>
          <w:ilvl w:val="0"/>
          <w:numId w:val="4"/>
        </w:numPr>
        <w:tabs>
          <w:tab w:val="left" w:pos="426"/>
          <w:tab w:val="left" w:pos="993"/>
        </w:tabs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noProof/>
          <w:sz w:val="24"/>
          <w:szCs w:val="24"/>
          <w:lang w:eastAsia="id-ID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1253490</wp:posOffset>
            </wp:positionH>
            <wp:positionV relativeFrom="paragraph">
              <wp:posOffset>603885</wp:posOffset>
            </wp:positionV>
            <wp:extent cx="3810000" cy="4552950"/>
            <wp:effectExtent l="19050" t="0" r="0" b="0"/>
            <wp:wrapTopAndBottom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r="460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455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Cs/>
          <w:sz w:val="24"/>
          <w:szCs w:val="24"/>
        </w:rPr>
        <w:t>Memilih analyze untuk memulai t-test, pada sub menu memilih Compare Means kemudian memilih One-Sample T-Test.</w:t>
      </w:r>
    </w:p>
    <w:p w:rsidR="009E7B27" w:rsidRDefault="00DE5740" w:rsidP="00A01274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Gambar 3. One-Sample T-Test</w:t>
      </w:r>
    </w:p>
    <w:p w:rsidR="00A01274" w:rsidRDefault="00A01274" w:rsidP="00A01274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9E7B27" w:rsidRDefault="00A01274" w:rsidP="00A01274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noProof/>
          <w:sz w:val="24"/>
          <w:szCs w:val="24"/>
          <w:lang w:eastAsia="id-ID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1329690</wp:posOffset>
            </wp:positionH>
            <wp:positionV relativeFrom="paragraph">
              <wp:posOffset>1136650</wp:posOffset>
            </wp:positionV>
            <wp:extent cx="3943350" cy="2524125"/>
            <wp:effectExtent l="19050" t="0" r="0" b="0"/>
            <wp:wrapTopAndBottom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26556" t="25294" r="27491" b="308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3350" cy="2524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37C55">
        <w:rPr>
          <w:rFonts w:ascii="Times New Roman" w:hAnsi="Times New Roman" w:cs="Times New Roman"/>
          <w:bCs/>
          <w:sz w:val="24"/>
          <w:szCs w:val="24"/>
        </w:rPr>
        <w:t xml:space="preserve">Akan muncul jendela One Sample </w:t>
      </w:r>
      <w:r>
        <w:rPr>
          <w:rFonts w:ascii="Times New Roman" w:hAnsi="Times New Roman" w:cs="Times New Roman"/>
          <w:bCs/>
          <w:sz w:val="24"/>
          <w:szCs w:val="24"/>
        </w:rPr>
        <w:t>T-Test, memindahkan variabel pengeluran wisatawan ke test variabel dengan memilih variabel pengeluran wisatawan kemudian mengeklik tanda panah ke kanan di jendela tersebut. Dan mengisikan test Value dengan T hitung yang menjadikan perbandingan.</w:t>
      </w:r>
    </w:p>
    <w:p w:rsidR="00427E50" w:rsidRDefault="00427E50" w:rsidP="00427E50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Gambar 4. Jendela One Sample T-Test</w:t>
      </w:r>
    </w:p>
    <w:p w:rsidR="00427E50" w:rsidRDefault="00427E50" w:rsidP="004D1C41">
      <w:pPr>
        <w:rPr>
          <w:rFonts w:ascii="Times New Roman" w:hAnsi="Times New Roman" w:cs="Times New Roman"/>
          <w:bCs/>
          <w:sz w:val="24"/>
          <w:szCs w:val="24"/>
        </w:rPr>
      </w:pPr>
    </w:p>
    <w:p w:rsidR="004D1C41" w:rsidRDefault="004D1C41" w:rsidP="004D1C41">
      <w:pPr>
        <w:rPr>
          <w:rFonts w:ascii="Times New Roman" w:hAnsi="Times New Roman" w:cs="Times New Roman"/>
          <w:bCs/>
          <w:sz w:val="24"/>
          <w:szCs w:val="24"/>
        </w:rPr>
      </w:pPr>
    </w:p>
    <w:p w:rsidR="004D1C41" w:rsidRDefault="001F5DA5" w:rsidP="004D1C41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noProof/>
          <w:sz w:val="24"/>
          <w:szCs w:val="24"/>
          <w:lang w:eastAsia="id-ID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1005840</wp:posOffset>
            </wp:positionH>
            <wp:positionV relativeFrom="paragraph">
              <wp:posOffset>558165</wp:posOffset>
            </wp:positionV>
            <wp:extent cx="4410075" cy="2110740"/>
            <wp:effectExtent l="19050" t="0" r="9525" b="0"/>
            <wp:wrapTopAndBottom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l="28595" t="29118" r="29091" b="273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0075" cy="2110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D1C41">
        <w:rPr>
          <w:rFonts w:ascii="Times New Roman" w:hAnsi="Times New Roman" w:cs="Times New Roman"/>
          <w:bCs/>
          <w:sz w:val="24"/>
          <w:szCs w:val="24"/>
        </w:rPr>
        <w:t>Mengeklik Option pada jendela One Sample T-test kemudian muncul jendela berikut. Mengisikan</w:t>
      </w:r>
      <w:r>
        <w:rPr>
          <w:rFonts w:ascii="Times New Roman" w:hAnsi="Times New Roman" w:cs="Times New Roman"/>
          <w:bCs/>
          <w:sz w:val="24"/>
          <w:szCs w:val="24"/>
        </w:rPr>
        <w:t xml:space="preserve"> derajat keyakinan sebesar 95% (α:5%).</w:t>
      </w:r>
    </w:p>
    <w:p w:rsidR="001F5DA5" w:rsidRDefault="001F5DA5" w:rsidP="001F5DA5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Gambar 5. Jendela Option</w:t>
      </w:r>
    </w:p>
    <w:p w:rsidR="00CC1E15" w:rsidRPr="00CC1E15" w:rsidRDefault="00F9399A" w:rsidP="00CC1E15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noProof/>
          <w:sz w:val="24"/>
          <w:szCs w:val="24"/>
          <w:lang w:eastAsia="id-ID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914400</wp:posOffset>
            </wp:positionH>
            <wp:positionV relativeFrom="paragraph">
              <wp:posOffset>471805</wp:posOffset>
            </wp:positionV>
            <wp:extent cx="4629150" cy="2143125"/>
            <wp:effectExtent l="19050" t="0" r="0" b="0"/>
            <wp:wrapTopAndBottom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l="15702" t="11765" r="45455" b="447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0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1E15">
        <w:rPr>
          <w:rFonts w:ascii="Times New Roman" w:hAnsi="Times New Roman" w:cs="Times New Roman"/>
          <w:bCs/>
          <w:sz w:val="24"/>
          <w:szCs w:val="24"/>
        </w:rPr>
        <w:t>Mengeklik Continue</w:t>
      </w:r>
      <w:r w:rsidR="008D1FE1">
        <w:rPr>
          <w:rFonts w:ascii="Times New Roman" w:hAnsi="Times New Roman" w:cs="Times New Roman"/>
          <w:bCs/>
          <w:sz w:val="24"/>
          <w:szCs w:val="24"/>
        </w:rPr>
        <w:t xml:space="preserve"> kemudian OK akan muncul jendela hasil yang menampilkan text dan tabel.</w:t>
      </w:r>
    </w:p>
    <w:p w:rsidR="00F9399A" w:rsidRDefault="00F9399A" w:rsidP="00EC02BB">
      <w:pPr>
        <w:pStyle w:val="ListParagraph"/>
        <w:ind w:left="2055"/>
        <w:rPr>
          <w:rFonts w:ascii="Times New Roman" w:hAnsi="Times New Roman" w:cs="Times New Roman"/>
          <w:bCs/>
          <w:sz w:val="24"/>
          <w:szCs w:val="24"/>
        </w:rPr>
      </w:pPr>
    </w:p>
    <w:p w:rsidR="00F9399A" w:rsidRDefault="00F9399A" w:rsidP="00EC02BB">
      <w:pPr>
        <w:pStyle w:val="ListParagraph"/>
        <w:ind w:left="2055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noProof/>
          <w:sz w:val="24"/>
          <w:szCs w:val="24"/>
          <w:lang w:eastAsia="id-ID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571500</wp:posOffset>
            </wp:positionH>
            <wp:positionV relativeFrom="paragraph">
              <wp:posOffset>259715</wp:posOffset>
            </wp:positionV>
            <wp:extent cx="5162550" cy="1457325"/>
            <wp:effectExtent l="19050" t="0" r="0" b="0"/>
            <wp:wrapTopAndBottom/>
            <wp:docPr id="2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l="15702" t="54443" r="31405" b="267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F5DA5" w:rsidRDefault="001F5DA5" w:rsidP="00EC02BB">
      <w:pPr>
        <w:pStyle w:val="ListParagraph"/>
        <w:ind w:left="2055"/>
        <w:rPr>
          <w:rFonts w:ascii="Times New Roman" w:hAnsi="Times New Roman" w:cs="Times New Roman"/>
          <w:bCs/>
          <w:sz w:val="24"/>
          <w:szCs w:val="24"/>
        </w:rPr>
      </w:pPr>
    </w:p>
    <w:p w:rsidR="00D81E62" w:rsidRDefault="00D81E62" w:rsidP="00EC02BB">
      <w:pPr>
        <w:pStyle w:val="ListParagraph"/>
        <w:ind w:left="2055"/>
        <w:rPr>
          <w:rFonts w:ascii="Times New Roman" w:hAnsi="Times New Roman" w:cs="Times New Roman"/>
          <w:bCs/>
          <w:sz w:val="24"/>
          <w:szCs w:val="24"/>
        </w:rPr>
      </w:pPr>
    </w:p>
    <w:p w:rsidR="00D81E62" w:rsidRDefault="00D81E62" w:rsidP="00EC02BB">
      <w:pPr>
        <w:pStyle w:val="ListParagraph"/>
        <w:ind w:left="2055"/>
        <w:rPr>
          <w:rFonts w:ascii="Times New Roman" w:hAnsi="Times New Roman" w:cs="Times New Roman"/>
          <w:bCs/>
          <w:sz w:val="24"/>
          <w:szCs w:val="24"/>
        </w:rPr>
      </w:pPr>
    </w:p>
    <w:p w:rsidR="00D81E62" w:rsidRDefault="00D81E62" w:rsidP="00EC02BB">
      <w:pPr>
        <w:pStyle w:val="ListParagraph"/>
        <w:ind w:left="2055"/>
        <w:rPr>
          <w:rFonts w:ascii="Times New Roman" w:hAnsi="Times New Roman" w:cs="Times New Roman"/>
          <w:bCs/>
          <w:sz w:val="24"/>
          <w:szCs w:val="24"/>
        </w:rPr>
      </w:pPr>
    </w:p>
    <w:p w:rsidR="00D81E62" w:rsidRDefault="00D81E62" w:rsidP="00EC02BB">
      <w:pPr>
        <w:pStyle w:val="ListParagraph"/>
        <w:ind w:left="2055"/>
        <w:rPr>
          <w:rFonts w:ascii="Times New Roman" w:hAnsi="Times New Roman" w:cs="Times New Roman"/>
          <w:bCs/>
          <w:sz w:val="24"/>
          <w:szCs w:val="24"/>
        </w:rPr>
      </w:pPr>
    </w:p>
    <w:p w:rsidR="00D81E62" w:rsidRDefault="00D81E62" w:rsidP="00EC02BB">
      <w:pPr>
        <w:pStyle w:val="ListParagraph"/>
        <w:ind w:left="2055"/>
        <w:rPr>
          <w:rFonts w:ascii="Times New Roman" w:hAnsi="Times New Roman" w:cs="Times New Roman"/>
          <w:bCs/>
          <w:sz w:val="24"/>
          <w:szCs w:val="24"/>
        </w:rPr>
      </w:pPr>
    </w:p>
    <w:p w:rsidR="00D81E62" w:rsidRDefault="00D81E62" w:rsidP="00EC02BB">
      <w:pPr>
        <w:pStyle w:val="ListParagraph"/>
        <w:ind w:left="2055"/>
        <w:rPr>
          <w:rFonts w:ascii="Times New Roman" w:hAnsi="Times New Roman" w:cs="Times New Roman"/>
          <w:bCs/>
          <w:sz w:val="24"/>
          <w:szCs w:val="24"/>
        </w:rPr>
      </w:pPr>
    </w:p>
    <w:p w:rsidR="00D81E62" w:rsidRPr="00EC02BB" w:rsidRDefault="00D81E62" w:rsidP="00EC02BB">
      <w:pPr>
        <w:pStyle w:val="ListParagraph"/>
        <w:ind w:left="2055"/>
        <w:rPr>
          <w:rFonts w:ascii="Times New Roman" w:hAnsi="Times New Roman" w:cs="Times New Roman"/>
          <w:bCs/>
          <w:sz w:val="24"/>
          <w:szCs w:val="24"/>
        </w:rPr>
      </w:pPr>
    </w:p>
    <w:p w:rsidR="006B62ED" w:rsidRDefault="006B62ED" w:rsidP="006B62ED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Kesimpulan </w:t>
      </w:r>
    </w:p>
    <w:p w:rsidR="00F9399A" w:rsidRPr="00F9399A" w:rsidRDefault="006B62ED" w:rsidP="00F9399A">
      <w:pPr>
        <w:pStyle w:val="ListParagraph"/>
        <w:ind w:left="2055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Dari output kedua diperoleh nilai t hitung S</w:t>
      </w:r>
      <w:r w:rsidR="00EC02BB">
        <w:rPr>
          <w:rFonts w:ascii="Times New Roman" w:hAnsi="Times New Roman" w:cs="Times New Roman"/>
          <w:bCs/>
          <w:sz w:val="24"/>
          <w:szCs w:val="24"/>
        </w:rPr>
        <w:t>PSS = 1,041</w:t>
      </w:r>
      <w:r>
        <w:rPr>
          <w:rFonts w:ascii="Times New Roman" w:hAnsi="Times New Roman" w:cs="Times New Roman"/>
          <w:bCs/>
          <w:sz w:val="24"/>
          <w:szCs w:val="24"/>
        </w:rPr>
        <w:t xml:space="preserve">. Sedangkan </w:t>
      </w:r>
      <m:oMath>
        <m:r>
          <w:rPr>
            <w:rFonts w:ascii="Cambria Math" w:hAnsi="Cambria Math" w:cs="Times New Roman"/>
            <w:sz w:val="24"/>
            <w:szCs w:val="24"/>
          </w:rPr>
          <m:t>-t</m:t>
        </m:r>
        <m:f>
          <m:fPr>
            <m:type m:val="skw"/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  <w:bCs/>
          <w:sz w:val="24"/>
          <w:szCs w:val="24"/>
        </w:rPr>
        <w:t xml:space="preserve"> dan </w:t>
      </w:r>
      <m:oMath>
        <m:r>
          <w:rPr>
            <w:rFonts w:ascii="Cambria Math" w:hAnsi="Cambria Math" w:cs="Times New Roman"/>
            <w:sz w:val="24"/>
            <w:szCs w:val="24"/>
          </w:rPr>
          <m:t>t</m:t>
        </m:r>
        <m:f>
          <m:fPr>
            <m:type m:val="skw"/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</m:oMath>
      <w:r w:rsidR="00EC02BB">
        <w:rPr>
          <w:rFonts w:ascii="Times New Roman" w:eastAsiaTheme="minorEastAsia" w:hAnsi="Times New Roman" w:cs="Times New Roman"/>
          <w:bCs/>
          <w:sz w:val="24"/>
          <w:szCs w:val="24"/>
        </w:rPr>
        <w:t xml:space="preserve"> adalah -2,045 dan 2,045. Jadi jika dibandingkan, maka t hitung SPSS berada diantara angka-angka </w:t>
      </w:r>
      <w:r w:rsidR="00BD12CA">
        <w:rPr>
          <w:rFonts w:ascii="Times New Roman" w:eastAsiaTheme="minorEastAsia" w:hAnsi="Times New Roman" w:cs="Times New Roman"/>
          <w:bCs/>
          <w:sz w:val="24"/>
          <w:szCs w:val="24"/>
        </w:rPr>
        <w:t xml:space="preserve">t tabel, sehingga Ho diterima. Oleh karena itu dapat diambil keputusan bahwa hasil penelitian sama dengan apa yang diklam </w:t>
      </w:r>
      <w:r w:rsidR="00BD12CA" w:rsidRPr="00B27985">
        <w:rPr>
          <w:rFonts w:ascii="Times New Roman" w:hAnsi="Times New Roman" w:cs="Times New Roman"/>
          <w:sz w:val="24"/>
          <w:szCs w:val="24"/>
        </w:rPr>
        <w:t>Departemen Budaya dan Pariwisata</w:t>
      </w:r>
      <w:r w:rsidR="00BD12CA">
        <w:rPr>
          <w:rFonts w:ascii="Times New Roman" w:hAnsi="Times New Roman" w:cs="Times New Roman"/>
          <w:sz w:val="24"/>
          <w:szCs w:val="24"/>
        </w:rPr>
        <w:t>.</w:t>
      </w:r>
    </w:p>
    <w:p w:rsidR="00F9399A" w:rsidRDefault="00F9399A" w:rsidP="00D3404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9399A" w:rsidRDefault="00F9399A" w:rsidP="00D3404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01274" w:rsidRPr="00F9399A" w:rsidRDefault="00D3404E" w:rsidP="00D3404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9399A">
        <w:rPr>
          <w:rFonts w:ascii="Times New Roman" w:hAnsi="Times New Roman" w:cs="Times New Roman"/>
          <w:b/>
          <w:sz w:val="28"/>
          <w:szCs w:val="28"/>
        </w:rPr>
        <w:t>Daftar</w:t>
      </w:r>
      <w:r w:rsidRPr="00F939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9399A">
        <w:rPr>
          <w:rFonts w:ascii="Times New Roman" w:hAnsi="Times New Roman" w:cs="Times New Roman"/>
          <w:b/>
          <w:sz w:val="28"/>
          <w:szCs w:val="28"/>
        </w:rPr>
        <w:t>Pustaka</w:t>
      </w:r>
    </w:p>
    <w:p w:rsidR="00D3404E" w:rsidRPr="00D3404E" w:rsidRDefault="00F9399A" w:rsidP="00F9399A">
      <w:pPr>
        <w:spacing w:after="0"/>
        <w:ind w:left="1800" w:hanging="90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Sumber: </w:t>
      </w:r>
      <w:hyperlink r:id="rId12" w:history="1">
        <w:r w:rsidR="00DC2910" w:rsidRPr="00DC2910">
          <w:rPr>
            <w:rStyle w:val="Hyperlink"/>
            <w:rFonts w:ascii="Times New Roman" w:hAnsi="Times New Roman" w:cs="Times New Roman"/>
            <w:bCs/>
            <w:color w:val="000000" w:themeColor="text1"/>
            <w:sz w:val="24"/>
            <w:szCs w:val="24"/>
            <w:u w:val="none"/>
          </w:rPr>
          <w:t>http://www.bps.go.id/tab_sub/view.php?kat=2&amp;tabel=1&amp;daftar=1&amp;id _</w:t>
        </w:r>
      </w:hyperlink>
      <w:r w:rsidR="00D3404E" w:rsidRPr="00DC291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subyek=16&amp;notab=18</w:t>
      </w:r>
    </w:p>
    <w:p w:rsidR="00D3404E" w:rsidRPr="00D3404E" w:rsidRDefault="00F9399A" w:rsidP="00F9399A">
      <w:pPr>
        <w:ind w:left="180" w:firstLine="72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D</w:t>
      </w:r>
      <w:r w:rsidR="00D3404E">
        <w:rPr>
          <w:rFonts w:ascii="Times New Roman" w:hAnsi="Times New Roman" w:cs="Times New Roman"/>
          <w:bCs/>
          <w:sz w:val="24"/>
          <w:szCs w:val="24"/>
        </w:rPr>
        <w:t>i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3404E">
        <w:rPr>
          <w:rFonts w:ascii="Times New Roman" w:hAnsi="Times New Roman" w:cs="Times New Roman"/>
          <w:bCs/>
          <w:sz w:val="24"/>
          <w:szCs w:val="24"/>
        </w:rPr>
        <w:t xml:space="preserve">akses : </w:t>
      </w:r>
      <w:r>
        <w:rPr>
          <w:rFonts w:ascii="Times New Roman" w:hAnsi="Times New Roman" w:cs="Times New Roman"/>
          <w:bCs/>
          <w:sz w:val="24"/>
          <w:szCs w:val="24"/>
        </w:rPr>
        <w:t>Jam 20.17 Minggu, 21 O</w:t>
      </w:r>
      <w:r w:rsidR="00D3404E" w:rsidRPr="00D3404E">
        <w:rPr>
          <w:rFonts w:ascii="Times New Roman" w:hAnsi="Times New Roman" w:cs="Times New Roman"/>
          <w:bCs/>
          <w:sz w:val="24"/>
          <w:szCs w:val="24"/>
        </w:rPr>
        <w:t>ktober 2012</w:t>
      </w:r>
    </w:p>
    <w:sectPr w:rsidR="00D3404E" w:rsidRPr="00D3404E" w:rsidSect="000E0E58">
      <w:pgSz w:w="11907" w:h="18711" w:code="9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9B7A80"/>
    <w:multiLevelType w:val="hybridMultilevel"/>
    <w:tmpl w:val="1B62E368"/>
    <w:lvl w:ilvl="0" w:tplc="55669DBE">
      <w:start w:val="1"/>
      <w:numFmt w:val="decimal"/>
      <w:lvlText w:val="%1."/>
      <w:lvlJc w:val="left"/>
      <w:pPr>
        <w:ind w:left="2055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775" w:hanging="360"/>
      </w:pPr>
    </w:lvl>
    <w:lvl w:ilvl="2" w:tplc="0421001B" w:tentative="1">
      <w:start w:val="1"/>
      <w:numFmt w:val="lowerRoman"/>
      <w:lvlText w:val="%3."/>
      <w:lvlJc w:val="right"/>
      <w:pPr>
        <w:ind w:left="3495" w:hanging="180"/>
      </w:pPr>
    </w:lvl>
    <w:lvl w:ilvl="3" w:tplc="0421000F" w:tentative="1">
      <w:start w:val="1"/>
      <w:numFmt w:val="decimal"/>
      <w:lvlText w:val="%4."/>
      <w:lvlJc w:val="left"/>
      <w:pPr>
        <w:ind w:left="4215" w:hanging="360"/>
      </w:pPr>
    </w:lvl>
    <w:lvl w:ilvl="4" w:tplc="04210019" w:tentative="1">
      <w:start w:val="1"/>
      <w:numFmt w:val="lowerLetter"/>
      <w:lvlText w:val="%5."/>
      <w:lvlJc w:val="left"/>
      <w:pPr>
        <w:ind w:left="4935" w:hanging="360"/>
      </w:pPr>
    </w:lvl>
    <w:lvl w:ilvl="5" w:tplc="0421001B" w:tentative="1">
      <w:start w:val="1"/>
      <w:numFmt w:val="lowerRoman"/>
      <w:lvlText w:val="%6."/>
      <w:lvlJc w:val="right"/>
      <w:pPr>
        <w:ind w:left="5655" w:hanging="180"/>
      </w:pPr>
    </w:lvl>
    <w:lvl w:ilvl="6" w:tplc="0421000F" w:tentative="1">
      <w:start w:val="1"/>
      <w:numFmt w:val="decimal"/>
      <w:lvlText w:val="%7."/>
      <w:lvlJc w:val="left"/>
      <w:pPr>
        <w:ind w:left="6375" w:hanging="360"/>
      </w:pPr>
    </w:lvl>
    <w:lvl w:ilvl="7" w:tplc="04210019" w:tentative="1">
      <w:start w:val="1"/>
      <w:numFmt w:val="lowerLetter"/>
      <w:lvlText w:val="%8."/>
      <w:lvlJc w:val="left"/>
      <w:pPr>
        <w:ind w:left="7095" w:hanging="360"/>
      </w:pPr>
    </w:lvl>
    <w:lvl w:ilvl="8" w:tplc="0421001B" w:tentative="1">
      <w:start w:val="1"/>
      <w:numFmt w:val="lowerRoman"/>
      <w:lvlText w:val="%9."/>
      <w:lvlJc w:val="right"/>
      <w:pPr>
        <w:ind w:left="7815" w:hanging="180"/>
      </w:pPr>
    </w:lvl>
  </w:abstractNum>
  <w:abstractNum w:abstractNumId="1">
    <w:nsid w:val="35140A3F"/>
    <w:multiLevelType w:val="multilevel"/>
    <w:tmpl w:val="990E532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694A17BF"/>
    <w:multiLevelType w:val="hybridMultilevel"/>
    <w:tmpl w:val="A9E2F47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D25D61"/>
    <w:multiLevelType w:val="hybridMultilevel"/>
    <w:tmpl w:val="86FE6782"/>
    <w:lvl w:ilvl="0" w:tplc="0421000F">
      <w:start w:val="2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781" w:hanging="360"/>
      </w:pPr>
    </w:lvl>
    <w:lvl w:ilvl="2" w:tplc="0421001B" w:tentative="1">
      <w:start w:val="1"/>
      <w:numFmt w:val="lowerRoman"/>
      <w:lvlText w:val="%3."/>
      <w:lvlJc w:val="right"/>
      <w:pPr>
        <w:ind w:left="3501" w:hanging="180"/>
      </w:pPr>
    </w:lvl>
    <w:lvl w:ilvl="3" w:tplc="0421000F" w:tentative="1">
      <w:start w:val="1"/>
      <w:numFmt w:val="decimal"/>
      <w:lvlText w:val="%4."/>
      <w:lvlJc w:val="left"/>
      <w:pPr>
        <w:ind w:left="4221" w:hanging="360"/>
      </w:pPr>
    </w:lvl>
    <w:lvl w:ilvl="4" w:tplc="04210019" w:tentative="1">
      <w:start w:val="1"/>
      <w:numFmt w:val="lowerLetter"/>
      <w:lvlText w:val="%5."/>
      <w:lvlJc w:val="left"/>
      <w:pPr>
        <w:ind w:left="4941" w:hanging="360"/>
      </w:pPr>
    </w:lvl>
    <w:lvl w:ilvl="5" w:tplc="0421001B" w:tentative="1">
      <w:start w:val="1"/>
      <w:numFmt w:val="lowerRoman"/>
      <w:lvlText w:val="%6."/>
      <w:lvlJc w:val="right"/>
      <w:pPr>
        <w:ind w:left="5661" w:hanging="180"/>
      </w:pPr>
    </w:lvl>
    <w:lvl w:ilvl="6" w:tplc="0421000F" w:tentative="1">
      <w:start w:val="1"/>
      <w:numFmt w:val="decimal"/>
      <w:lvlText w:val="%7."/>
      <w:lvlJc w:val="left"/>
      <w:pPr>
        <w:ind w:left="6381" w:hanging="360"/>
      </w:pPr>
    </w:lvl>
    <w:lvl w:ilvl="7" w:tplc="04210019" w:tentative="1">
      <w:start w:val="1"/>
      <w:numFmt w:val="lowerLetter"/>
      <w:lvlText w:val="%8."/>
      <w:lvlJc w:val="left"/>
      <w:pPr>
        <w:ind w:left="7101" w:hanging="360"/>
      </w:pPr>
    </w:lvl>
    <w:lvl w:ilvl="8" w:tplc="0421001B" w:tentative="1">
      <w:start w:val="1"/>
      <w:numFmt w:val="lowerRoman"/>
      <w:lvlText w:val="%9."/>
      <w:lvlJc w:val="right"/>
      <w:pPr>
        <w:ind w:left="782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4F4FEE"/>
    <w:rsid w:val="000E0E58"/>
    <w:rsid w:val="001C7FA3"/>
    <w:rsid w:val="001F5DA5"/>
    <w:rsid w:val="00224309"/>
    <w:rsid w:val="003D0CD7"/>
    <w:rsid w:val="00427E50"/>
    <w:rsid w:val="004D1C41"/>
    <w:rsid w:val="004F430D"/>
    <w:rsid w:val="004F4FEE"/>
    <w:rsid w:val="006B62ED"/>
    <w:rsid w:val="006F677F"/>
    <w:rsid w:val="00723049"/>
    <w:rsid w:val="007B3DE7"/>
    <w:rsid w:val="00837C55"/>
    <w:rsid w:val="008D1FE1"/>
    <w:rsid w:val="009B6EFE"/>
    <w:rsid w:val="009E7B27"/>
    <w:rsid w:val="00A01274"/>
    <w:rsid w:val="00A90E44"/>
    <w:rsid w:val="00AB0643"/>
    <w:rsid w:val="00B27985"/>
    <w:rsid w:val="00B8639E"/>
    <w:rsid w:val="00BD12CA"/>
    <w:rsid w:val="00CA5884"/>
    <w:rsid w:val="00CC1E15"/>
    <w:rsid w:val="00D3404E"/>
    <w:rsid w:val="00D81E62"/>
    <w:rsid w:val="00DC2910"/>
    <w:rsid w:val="00DE5740"/>
    <w:rsid w:val="00EC02BB"/>
    <w:rsid w:val="00F37F65"/>
    <w:rsid w:val="00F65C98"/>
    <w:rsid w:val="00F9399A"/>
    <w:rsid w:val="00FA62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3DE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F4FE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F43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430D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DE57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E5740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6B62ED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D3404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64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3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hyperlink" Target="http://www.bps.go.id/tab_sub/view.php?kat=2&amp;tabel=1&amp;daftar=1&amp;id%20_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4645E0-9804-476A-B99C-2990B0291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717</Words>
  <Characters>4093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Personal</dc:creator>
  <cp:lastModifiedBy>Rizal</cp:lastModifiedBy>
  <cp:revision>2</cp:revision>
  <dcterms:created xsi:type="dcterms:W3CDTF">2012-10-22T15:30:00Z</dcterms:created>
  <dcterms:modified xsi:type="dcterms:W3CDTF">2012-10-22T15:30:00Z</dcterms:modified>
</cp:coreProperties>
</file>